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5CD" w:rsidRDefault="009125CD">
      <w:r>
        <w:t>Qantas unveils new menus to help reduce jetlag</w:t>
      </w:r>
    </w:p>
    <w:p w:rsidR="009125CD" w:rsidRDefault="009125CD"/>
    <w:p w:rsidR="009125CD" w:rsidRDefault="009125CD" w:rsidP="009125CD">
      <w:r>
        <w:t>Healthy poke bowls and a herbal tea designed especially for Qantas, are among the new dining choices on Qantas’ new 787 Dreamliner Perth to London menus to increase hydration and help reduce jetlag.</w:t>
      </w:r>
    </w:p>
    <w:p w:rsidR="009125CD" w:rsidRDefault="009125CD" w:rsidP="009125CD"/>
    <w:p w:rsidR="009125CD" w:rsidRDefault="009125CD" w:rsidP="009125CD">
      <w:r>
        <w:t>Qantas’</w:t>
      </w:r>
      <w:r>
        <w:t xml:space="preserve"> Creative Director of Food, Beverage </w:t>
      </w:r>
      <w:r>
        <w:t>and</w:t>
      </w:r>
      <w:r>
        <w:t xml:space="preserve"> Service</w:t>
      </w:r>
      <w:r>
        <w:t>,</w:t>
      </w:r>
      <w:r>
        <w:t xml:space="preserve"> Neil Perry</w:t>
      </w:r>
      <w:r>
        <w:t>,</w:t>
      </w:r>
      <w:r>
        <w:t xml:space="preserve"> said the new menus combined research from the University of Sydney’s Charles Perkins Centre with </w:t>
      </w:r>
      <w:proofErr w:type="spellStart"/>
      <w:r>
        <w:t>inhouse</w:t>
      </w:r>
      <w:proofErr w:type="spellEnd"/>
      <w:r>
        <w:t xml:space="preserve"> experience of the Qantas and </w:t>
      </w:r>
      <w:proofErr w:type="spellStart"/>
      <w:r>
        <w:t>Rockpool</w:t>
      </w:r>
      <w:proofErr w:type="spellEnd"/>
      <w:r>
        <w:t xml:space="preserve"> teams to create dishes that encourage sleep at optimal times during the flight.</w:t>
      </w:r>
    </w:p>
    <w:p w:rsidR="009125CD" w:rsidRDefault="009125CD" w:rsidP="009125CD">
      <w:bookmarkStart w:id="0" w:name="_GoBack"/>
      <w:bookmarkEnd w:id="0"/>
    </w:p>
    <w:p w:rsidR="009125CD" w:rsidRDefault="009125CD" w:rsidP="009125CD">
      <w:r>
        <w:t xml:space="preserve">“Working with clinical sleep specialists, nutritionists and metabolic scientists, we’ve designed new menu options using delicious ingredients that have added benefits of hydration, aiding sleep and reducing jetlag,” </w:t>
      </w:r>
      <w:r>
        <w:t xml:space="preserve">he </w:t>
      </w:r>
      <w:r>
        <w:t>said</w:t>
      </w:r>
      <w:r>
        <w:t>.</w:t>
      </w:r>
    </w:p>
    <w:p w:rsidR="009125CD" w:rsidRDefault="009125CD" w:rsidP="009125CD"/>
    <w:p w:rsidR="009125CD" w:rsidRDefault="009125CD" w:rsidP="009125CD">
      <w:r>
        <w:t xml:space="preserve">“The menu we are </w:t>
      </w:r>
      <w:proofErr w:type="spellStart"/>
      <w:r>
        <w:t>trialling</w:t>
      </w:r>
      <w:proofErr w:type="spellEnd"/>
      <w:r>
        <w:t xml:space="preserve"> on the Perth to London route will continue to offer a selection of customer </w:t>
      </w:r>
      <w:proofErr w:type="spellStart"/>
      <w:r>
        <w:t>favourites</w:t>
      </w:r>
      <w:proofErr w:type="spellEnd"/>
      <w:r>
        <w:t xml:space="preserve"> but it has some special ingre</w:t>
      </w:r>
      <w:r>
        <w:t>dient additions and exclusions,” Perry said.</w:t>
      </w:r>
    </w:p>
    <w:p w:rsidR="009125CD" w:rsidRDefault="009125CD" w:rsidP="009125CD"/>
    <w:p w:rsidR="009125CD" w:rsidRDefault="009125CD" w:rsidP="009125CD">
      <w:r>
        <w:t>University of Sydney’s Charles Perkins Centre</w:t>
      </w:r>
      <w:r>
        <w:t xml:space="preserve"> </w:t>
      </w:r>
      <w:r>
        <w:t>Academic Director, Professor Stephen Simpson, said the next step in the research will involve trials with a group of Frequent Flyers using wearable technology and apps to collect data on sleeping and activity patterns, mental state, eating patterns and hydration before, during and after their long haul flight.</w:t>
      </w:r>
    </w:p>
    <w:p w:rsidR="009125CD" w:rsidRDefault="009125CD" w:rsidP="009125CD"/>
    <w:p w:rsidR="009125CD" w:rsidRDefault="009125CD" w:rsidP="009125CD">
      <w:r>
        <w:t>“Qantas’ new menu incorporates the latest scientific knowledge on nutrition and hydration and our scientists are excited by this opportunity to discover how the wide variety of influences work together during long haul flights,” said Professor Simpson.</w:t>
      </w:r>
    </w:p>
    <w:p w:rsidR="009125CD" w:rsidRDefault="009125CD" w:rsidP="009125CD"/>
    <w:p w:rsidR="009125CD" w:rsidRDefault="009125CD" w:rsidP="009125CD">
      <w:r>
        <w:t>The new menus will debut on Qantas’ 787 Dreamliner services from Perth to London on 24 March.</w:t>
      </w:r>
    </w:p>
    <w:p w:rsidR="009125CD" w:rsidRDefault="009125CD" w:rsidP="009125CD"/>
    <w:p w:rsidR="009125CD" w:rsidRDefault="009125CD" w:rsidP="009125CD">
      <w:r>
        <w:t>Qantas, inflight meals, inflight dining, Boeing 787</w:t>
      </w:r>
    </w:p>
    <w:sectPr w:rsidR="009125CD" w:rsidSect="00390C6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CD"/>
    <w:rsid w:val="00390C65"/>
    <w:rsid w:val="00912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0065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922811">
      <w:bodyDiv w:val="1"/>
      <w:marLeft w:val="0"/>
      <w:marRight w:val="0"/>
      <w:marTop w:val="0"/>
      <w:marBottom w:val="0"/>
      <w:divBdr>
        <w:top w:val="none" w:sz="0" w:space="0" w:color="auto"/>
        <w:left w:val="none" w:sz="0" w:space="0" w:color="auto"/>
        <w:bottom w:val="none" w:sz="0" w:space="0" w:color="auto"/>
        <w:right w:val="none" w:sz="0" w:space="0" w:color="auto"/>
      </w:divBdr>
      <w:divsChild>
        <w:div w:id="1170289338">
          <w:marLeft w:val="0"/>
          <w:marRight w:val="0"/>
          <w:marTop w:val="0"/>
          <w:marBottom w:val="0"/>
          <w:divBdr>
            <w:top w:val="none" w:sz="0" w:space="0" w:color="auto"/>
            <w:left w:val="none" w:sz="0" w:space="0" w:color="auto"/>
            <w:bottom w:val="none" w:sz="0" w:space="0" w:color="auto"/>
            <w:right w:val="none" w:sz="0" w:space="0" w:color="auto"/>
          </w:divBdr>
          <w:divsChild>
            <w:div w:id="1331716935">
              <w:marLeft w:val="0"/>
              <w:marRight w:val="0"/>
              <w:marTop w:val="300"/>
              <w:marBottom w:val="300"/>
              <w:divBdr>
                <w:top w:val="none" w:sz="0" w:space="0" w:color="auto"/>
                <w:left w:val="none" w:sz="0" w:space="0" w:color="auto"/>
                <w:bottom w:val="none" w:sz="0" w:space="0" w:color="auto"/>
                <w:right w:val="none" w:sz="0" w:space="0" w:color="auto"/>
              </w:divBdr>
            </w:div>
          </w:divsChild>
        </w:div>
        <w:div w:id="1435401706">
          <w:marLeft w:val="0"/>
          <w:marRight w:val="0"/>
          <w:marTop w:val="0"/>
          <w:marBottom w:val="0"/>
          <w:divBdr>
            <w:top w:val="none" w:sz="0" w:space="0" w:color="auto"/>
            <w:left w:val="none" w:sz="0" w:space="0" w:color="auto"/>
            <w:bottom w:val="none" w:sz="0" w:space="0" w:color="auto"/>
            <w:right w:val="none" w:sz="0" w:space="0" w:color="auto"/>
          </w:divBdr>
          <w:divsChild>
            <w:div w:id="14040047">
              <w:marLeft w:val="-120"/>
              <w:marRight w:val="-120"/>
              <w:marTop w:val="0"/>
              <w:marBottom w:val="0"/>
              <w:divBdr>
                <w:top w:val="none" w:sz="0" w:space="0" w:color="auto"/>
                <w:left w:val="none" w:sz="0" w:space="0" w:color="auto"/>
                <w:bottom w:val="none" w:sz="0" w:space="0" w:color="auto"/>
                <w:right w:val="none" w:sz="0" w:space="0" w:color="auto"/>
              </w:divBdr>
              <w:divsChild>
                <w:div w:id="253320688">
                  <w:marLeft w:val="120"/>
                  <w:marRight w:val="120"/>
                  <w:marTop w:val="120"/>
                  <w:marBottom w:val="120"/>
                  <w:divBdr>
                    <w:top w:val="none" w:sz="0" w:space="0" w:color="auto"/>
                    <w:left w:val="none" w:sz="0" w:space="0" w:color="auto"/>
                    <w:bottom w:val="none" w:sz="0" w:space="0" w:color="auto"/>
                    <w:right w:val="none" w:sz="0" w:space="0" w:color="auto"/>
                  </w:divBdr>
                </w:div>
                <w:div w:id="1428382283">
                  <w:marLeft w:val="120"/>
                  <w:marRight w:val="120"/>
                  <w:marTop w:val="120"/>
                  <w:marBottom w:val="120"/>
                  <w:divBdr>
                    <w:top w:val="none" w:sz="0" w:space="0" w:color="auto"/>
                    <w:left w:val="none" w:sz="0" w:space="0" w:color="auto"/>
                    <w:bottom w:val="none" w:sz="0" w:space="0" w:color="auto"/>
                    <w:right w:val="none" w:sz="0" w:space="0" w:color="auto"/>
                  </w:divBdr>
                </w:div>
                <w:div w:id="213575611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7338169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1460</Characters>
  <Application>Microsoft Macintosh Word</Application>
  <DocSecurity>0</DocSecurity>
  <Lines>12</Lines>
  <Paragraphs>3</Paragraphs>
  <ScaleCrop>false</ScaleCrop>
  <Company>INTERMEDIA</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dc:creator>
  <cp:keywords/>
  <dc:description/>
  <cp:lastModifiedBy>JAMES WILKINSON</cp:lastModifiedBy>
  <cp:revision>1</cp:revision>
  <dcterms:created xsi:type="dcterms:W3CDTF">2018-03-02T08:27:00Z</dcterms:created>
  <dcterms:modified xsi:type="dcterms:W3CDTF">2018-03-02T08:28:00Z</dcterms:modified>
</cp:coreProperties>
</file>